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5293C" w14:textId="77777777" w:rsidR="005D6AC1" w:rsidRPr="005D6AC1" w:rsidRDefault="005D6AC1" w:rsidP="005D6AC1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5D6AC1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Здоровое питание школьника и родительский контроль</w:t>
      </w:r>
    </w:p>
    <w:p w14:paraId="23BBC781" w14:textId="26A41FBF" w:rsidR="005D6AC1" w:rsidRPr="005D6AC1" w:rsidRDefault="005D6AC1" w:rsidP="005D6AC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5D6AC1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2DC039C6" wp14:editId="07F03EC1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5822" w14:textId="77777777" w:rsidR="005D6AC1" w:rsidRPr="005D6AC1" w:rsidRDefault="005D6AC1" w:rsidP="005D6AC1">
      <w:p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Сохранение и укрепление здоровья детей – важный аспект государственной политики России, в том числе в области обеспечения санитарно-эпидемиологического благополучия и государственного контроля в этой сфере. При этом, любой гражданин нашей страны вправе принимать участие в организации общественного контроля и оценивать работу администрации школы по обеспечению прав детей на здоровое и безопасное питание. С этой целью Роспотребнадзором были разработаны отдельные методические рекомендации о том, как правильно организовать такой родительский контроль за питанием детей (</w:t>
      </w:r>
      <w:hyperlink r:id="rId6" w:history="1">
        <w:r w:rsidRPr="005D6AC1">
          <w:rPr>
            <w:rFonts w:ascii="Source Sans Pro" w:eastAsia="Times New Roman" w:hAnsi="Source Sans Pro" w:cs="Times New Roman"/>
            <w:color w:val="8CB8E8"/>
            <w:sz w:val="32"/>
            <w:szCs w:val="32"/>
            <w:u w:val="single"/>
            <w:lang w:eastAsia="ru-RU"/>
          </w:rPr>
          <w:t>МР 2.4.018</w:t>
        </w:r>
        <w:bookmarkStart w:id="0" w:name="_GoBack"/>
        <w:bookmarkEnd w:id="0"/>
        <w:r w:rsidRPr="005D6AC1">
          <w:rPr>
            <w:rFonts w:ascii="Source Sans Pro" w:eastAsia="Times New Roman" w:hAnsi="Source Sans Pro" w:cs="Times New Roman"/>
            <w:color w:val="8CB8E8"/>
            <w:sz w:val="32"/>
            <w:szCs w:val="32"/>
            <w:u w:val="single"/>
            <w:lang w:eastAsia="ru-RU"/>
          </w:rPr>
          <w:t>0-20</w:t>
        </w:r>
      </w:hyperlink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).</w:t>
      </w:r>
    </w:p>
    <w:p w14:paraId="60FEFA00" w14:textId="77777777" w:rsidR="005D6AC1" w:rsidRPr="005D6AC1" w:rsidRDefault="005D6AC1" w:rsidP="005D6AC1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Важно понимать специфику такого контроля. С одной стороны, дети должны получать здоровое горячее питание в школе, и учитывая этот важный для сохранения здоровья аспект, образовательная организация должна строго выполнять обязательные требования по организации питания своих учеников. Государственный контроль в этой сфере </w:t>
      </w: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осуществляется достаточно жестко в рамках национального и межгосударственного (ЕАЭС) законодательства. </w:t>
      </w:r>
    </w:p>
    <w:p w14:paraId="30C9B056" w14:textId="77777777" w:rsidR="005D6AC1" w:rsidRPr="005D6AC1" w:rsidRDefault="005D6AC1" w:rsidP="005D6AC1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При проведении проверок государственный инспектор оценивает огромное количество показателей, в том числе устройство и санитарное состояние помещений, оборудования пищеблока, посуду, состояние здоровья и контроль за личной гигиены работников, качество уборки и дезинфекции, порядок приемки, хранения и реализации продуктов питания, приготовление блюд, организация режима питания. </w:t>
      </w:r>
    </w:p>
    <w:p w14:paraId="447EA105" w14:textId="77777777" w:rsidR="005D6AC1" w:rsidRPr="005D6AC1" w:rsidRDefault="005D6AC1" w:rsidP="005D6AC1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Строго нормируется меню детей с учетом гигиенически обоснованных норм физиологических потребностей в пищевых веществах и с учетом принципов здорового питания. Такая оценка организации питания требует отдельной квалификации, а также проведение лабораторных исследований и других экспертиз.</w:t>
      </w:r>
    </w:p>
    <w:p w14:paraId="48F4051F" w14:textId="77777777" w:rsidR="005D6AC1" w:rsidRPr="005D6AC1" w:rsidRDefault="005D6AC1" w:rsidP="005D6AC1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Конечно, родители не должны обременять себя дополнительной квалификацией или проводить лабораторные экспертизы, однако они вполне могут оценить:</w:t>
      </w:r>
    </w:p>
    <w:p w14:paraId="54755AF7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соответствие реально изготавливаемых блюд - утвержденному меню</w:t>
      </w:r>
    </w:p>
    <w:p w14:paraId="352F945E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санитарно-техническое содержание обеденного зала</w:t>
      </w:r>
    </w:p>
    <w:p w14:paraId="7D5B9D6E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состояние мебели, столовой посуды, наличие салфеток и т.п.</w:t>
      </w:r>
    </w:p>
    <w:p w14:paraId="3EB38982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условия для соблюдения личной гигиены детьми</w:t>
      </w:r>
    </w:p>
    <w:p w14:paraId="08AF2682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состояние санитарной одежды у работников пищеблока</w:t>
      </w:r>
    </w:p>
    <w:p w14:paraId="4264FA61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наличие лабораторно-инструментальных исследований качества и безопасности продуктов, которые должны быть на пищеблоке (протоколы исследований, декларации о соответствии продукции, свидетельства о государственной регистрации для специализированных продуктов и т.д.)</w:t>
      </w:r>
    </w:p>
    <w:p w14:paraId="36E63B13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объем остатков пищи и причины, по которым дети отказываются или недоедают пищу, предложенную в столовой</w:t>
      </w:r>
    </w:p>
    <w:p w14:paraId="39750798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удовлетворенность ассортиментом и качеством блюд по результатам выборочного опроса детей (с согласия их родителей или иных законных представителей)</w:t>
      </w:r>
    </w:p>
    <w:p w14:paraId="59B114D4" w14:textId="77777777" w:rsidR="005D6AC1" w:rsidRPr="005D6AC1" w:rsidRDefault="005D6AC1" w:rsidP="005D6AC1">
      <w:pPr>
        <w:numPr>
          <w:ilvl w:val="0"/>
          <w:numId w:val="1"/>
        </w:num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проведение обязательной работы по информированию родителей и детей о здоровом питании</w:t>
      </w:r>
    </w:p>
    <w:p w14:paraId="3063FD8C" w14:textId="77777777" w:rsidR="005D6AC1" w:rsidRPr="005D6AC1" w:rsidRDefault="005D6AC1" w:rsidP="005D6AC1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Важный аспект такого родительского контроля – полная согласованность этой деятельности с администрацией школы. Порядок проведения общественного контроля питания, в том числе доступ родителей в обеденный зал и проведение оценки, необходимо регламентировать локальным нормативным актом общеобразовательной организации.</w:t>
      </w:r>
    </w:p>
    <w:p w14:paraId="0702B11D" w14:textId="77777777" w:rsidR="005D6AC1" w:rsidRPr="005D6AC1" w:rsidRDefault="005D6AC1" w:rsidP="005D6AC1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Как правило, родительский контроль питания организуют при координации со стороны родительского комитета. Может быть создана отдельная группа из числа родителей. К сожалению, часто, по незнанию, процедура родительского контроля содержит избыточные требования и затрудняет работу. </w:t>
      </w:r>
    </w:p>
    <w:p w14:paraId="0D51636E" w14:textId="77777777" w:rsidR="005D6AC1" w:rsidRPr="005D6AC1" w:rsidRDefault="005D6AC1" w:rsidP="005D6AC1">
      <w:p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Следует трезво подойти к формированию условий для посещения родителей помещений столовой. Нет необходимости проходить профессиональные медицинские осмотры, предоставлять личные медицинские книжки – родители производят оценку прямо в обеденном зале, не заходя в производственные цеха.  Организация родительского контроля может осуществляться в форме простого анкетирования родителей и детей, а также при работе общешкольной комиссии (см. приложения к </w:t>
      </w:r>
      <w:hyperlink r:id="rId7" w:history="1">
        <w:r w:rsidRPr="005D6AC1">
          <w:rPr>
            <w:rFonts w:ascii="Source Sans Pro" w:eastAsia="Times New Roman" w:hAnsi="Source Sans Pro" w:cs="Times New Roman"/>
            <w:color w:val="8CB8E8"/>
            <w:sz w:val="32"/>
            <w:szCs w:val="32"/>
            <w:u w:val="single"/>
            <w:lang w:eastAsia="ru-RU"/>
          </w:rPr>
          <w:t>МР 2.4.0180-20</w:t>
        </w:r>
      </w:hyperlink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).</w:t>
      </w:r>
    </w:p>
    <w:p w14:paraId="066027CA" w14:textId="1A98FD78" w:rsidR="005D6AC1" w:rsidRPr="005D6AC1" w:rsidRDefault="005D6AC1" w:rsidP="005D6AC1">
      <w:pPr>
        <w:spacing w:after="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Важным аспектом этой работы остается просвещение о принципах здорового питания. В 4 разделе методических рекомендаций можно найти научную информацию, которую следует использовать при информировании родителей и детей о принципах здорового питания. </w:t>
      </w:r>
    </w:p>
    <w:p w14:paraId="31E32608" w14:textId="77777777" w:rsidR="005D6AC1" w:rsidRPr="005D6AC1" w:rsidRDefault="005D6AC1" w:rsidP="005D6AC1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При проведении общественного контроля за питанием детей нужно понимать, что его цель – публично оценить, как организуется питание детей в повседневной жизни школы. И в случае выявлении грубых нарушений – результаты такого </w:t>
      </w:r>
      <w:r w:rsidRPr="005D6AC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контроля должны быть переданы вместе с обращением в адрес администрации образовательной организации, ее учредителя или оператора питания, а также в Роспотребнадзор.</w:t>
      </w:r>
    </w:p>
    <w:p w14:paraId="01D3B343" w14:textId="77777777" w:rsidR="00752138" w:rsidRDefault="00752138"/>
    <w:sectPr w:rsidR="00752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D10EE"/>
    <w:multiLevelType w:val="multilevel"/>
    <w:tmpl w:val="64CC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B25"/>
    <w:rsid w:val="005D6AC1"/>
    <w:rsid w:val="00752138"/>
    <w:rsid w:val="00813D99"/>
    <w:rsid w:val="0090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D636"/>
  <w15:chartTrackingRefBased/>
  <w15:docId w15:val="{573DD84B-C0F3-478A-BB15-F50EF68B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6A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0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4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53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documents/details.php?ELEMENT_ID=1466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documents/details.php?ELEMENT_ID=1466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Мария Алексеевна</dc:creator>
  <cp:keywords/>
  <dc:description/>
  <cp:lastModifiedBy>Васина Мария Алексеевна</cp:lastModifiedBy>
  <cp:revision>3</cp:revision>
  <dcterms:created xsi:type="dcterms:W3CDTF">2022-08-31T09:55:00Z</dcterms:created>
  <dcterms:modified xsi:type="dcterms:W3CDTF">2022-09-01T06:35:00Z</dcterms:modified>
</cp:coreProperties>
</file>